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E" w:rsidRDefault="00641605" w:rsidP="00641605">
      <w:pPr>
        <w:jc w:val="center"/>
      </w:pPr>
      <w:r>
        <w:t>Assigning Oxidation Numbers</w:t>
      </w:r>
    </w:p>
    <w:p w:rsidR="00641605" w:rsidRDefault="00641605" w:rsidP="00641605">
      <w:pPr>
        <w:jc w:val="both"/>
      </w:pPr>
      <w:r>
        <w:t>Identify the oxidation number rules</w:t>
      </w:r>
    </w:p>
    <w:p w:rsidR="00641605" w:rsidRDefault="00641605" w:rsidP="00641605">
      <w:pPr>
        <w:jc w:val="both"/>
      </w:pPr>
      <w:r>
        <w:t>1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2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3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4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5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6</w:t>
      </w: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</w:p>
    <w:p w:rsidR="00641605" w:rsidRDefault="00641605" w:rsidP="00641605">
      <w:pPr>
        <w:jc w:val="both"/>
      </w:pPr>
      <w:r>
        <w:t>Assign the oxidation numbers for the following: (Do not check answer until you try. answers on page 167-168).</w:t>
      </w:r>
    </w:p>
    <w:p w:rsidR="00641605" w:rsidRPr="00641605" w:rsidRDefault="00641605" w:rsidP="00641605">
      <w:pPr>
        <w:jc w:val="both"/>
      </w:pPr>
      <w:r w:rsidRPr="00641605">
        <w:rPr>
          <w:u w:val="single"/>
        </w:rPr>
        <w:t>C</w:t>
      </w:r>
      <w:r>
        <w:t>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SF</w:t>
      </w:r>
      <w:r>
        <w:rPr>
          <w:vertAlign w:val="subscript"/>
        </w:rPr>
        <w:t>6</w:t>
      </w:r>
      <w:r>
        <w:tab/>
      </w:r>
      <w:r>
        <w:tab/>
      </w:r>
      <w:r>
        <w:tab/>
      </w:r>
      <w:r>
        <w:tab/>
      </w:r>
      <w:r>
        <w:tab/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641605" w:rsidRDefault="00641605" w:rsidP="00641605">
      <w:pPr>
        <w:jc w:val="both"/>
      </w:pPr>
    </w:p>
    <w:sectPr w:rsidR="00641605" w:rsidSect="00B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05"/>
    <w:rsid w:val="00641605"/>
    <w:rsid w:val="00B7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2016-03-21T00:17:00Z</dcterms:created>
  <dcterms:modified xsi:type="dcterms:W3CDTF">2016-03-21T00:26:00Z</dcterms:modified>
</cp:coreProperties>
</file>